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002D3" w:rsidRPr="00B002D3" w:rsidTr="00B002D3">
        <w:trPr>
          <w:tblCellSpacing w:w="25" w:type="dxa"/>
        </w:trPr>
        <w:tc>
          <w:tcPr>
            <w:tcW w:w="2500" w:type="pct"/>
            <w:hideMark/>
          </w:tcPr>
          <w:p w:rsidR="00B002D3" w:rsidRPr="00B002D3" w:rsidRDefault="00B002D3" w:rsidP="00B002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002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П’ять кроків для нового українського уряду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Джейн Харман, президент Центру імені Вудро Вілсона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>27 травня 2014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hyperlink r:id="rId5" w:tgtFrame="_blank" w:history="1">
              <w:r w:rsidRPr="00B00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CNN</w:t>
              </w:r>
            </w:hyperlink>
          </w:p>
        </w:tc>
        <w:tc>
          <w:tcPr>
            <w:tcW w:w="2500" w:type="pct"/>
            <w:hideMark/>
          </w:tcPr>
          <w:p w:rsidR="00B002D3" w:rsidRPr="00B002D3" w:rsidRDefault="00B002D3" w:rsidP="00B0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kennan.kiev.ua/Photos/Faces/Har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nnan.kiev.ua/Photos/Faces/Har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D3" w:rsidRPr="00B002D3" w:rsidTr="00B002D3">
        <w:trPr>
          <w:tblCellSpacing w:w="25" w:type="dxa"/>
        </w:trPr>
        <w:tc>
          <w:tcPr>
            <w:tcW w:w="0" w:type="auto"/>
            <w:gridSpan w:val="2"/>
            <w:hideMark/>
          </w:tcPr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Наступна стадія української драми розгортатиметься, як у кіно, під пильним поглядом усього світу. Саме так думалося мені після того, як я відвідала Україну в складі делегації Національного демократичного інституту і побувала спостерігачем на загалом мирних і успішних виборах, що тільки-но пройшли у цій країні. Питання в тому, якою зрештою буде назва цього фільму, і яким буде його фінал.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може бути «Єгипет, продовження», і тоді ті, хто вистояли на Майдані на морозі під снайперськими пострілами, почнуть маргіналізуватися і розчаровуватися, а чергова клептократія знову почне повсюдно пускати своє коріння. Але може статися і щось більш оптимістичне! Це якщо вправні захисники громадянського суспільства з Майдану відіграють вирішальну роль при формуванні першого в історії України достойного уряду.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 на власний досвід в Україні, на спілкування з українськими політичними і громадськими лідерами, науковцями і міжнародними спостерігачами, насправді я вважаю, що є підстави сподіватися, що події розвиватимуться за кращим сценарієм. Але є п’ять кроків, які необхідно зробити новообраному президенту Петру Порошенку, щоб ця перспектива стала реальністю.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По-перше, Порошенко, який виграв вражаючі 55 відсотків у першому турі голосування, має виконати свою обіцянку і відвідати східні російськомовні регіони країни, щоб продемонструвати, що він дійсно хоче об’єднати країну. До того ж, він має запросити опонентів, таких як Сергій Тігіпко та інші здібні східно-українці, долучитися до уряду.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По-друге, він має залучити представників Майдану, зокрема жінок, здібних і талановитих, таких як Ганна Гопко, або співробітники Фонду «Відкрита Україна», заснованого прем’єр-міністром Арсенієм Яценюком і його дружиною, до координування реформ. Вони будуть не лише ефективно працювати, але й зможуть доносити до широкої громадськості нові стратегії.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По-третє, Порошенко повинен уповноважити свій уряд послідовно впроваджувати в країні антикорупційне законодавство, а також жорстко карати теперішніх і колишніх можновладців за рішенням чесних і прозорих судових процесів.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По-четверте, новому президенту потрібна талановита і професійна економічна команда, сформована, можливо, із залученням технічних радників з-за кордону, щоб визначити, що </w:t>
            </w: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необхідно зробити у першу чергу, щоб отримати кредити від МВФ, ЄС та США. Крім того, і це буде важко, він має домовитись із суспільством про те, що підвищення цін на газ (зі скороченням субсидій та відшкодуванням боргів) – це короткотермінове страждання заради довготермінового виграшу. Як політик у минулому, я знаю, яким непопулярним, але критично необхідним є цей крок.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по-п’яте, Порошенко має всіляко сприяти поверненню до України її емігрантів, дехто з них приїхали проголосувати на цих історичних виборах. Лише у США є великі українські діаспори в Нью-Йорку і на Середньому Заході. Мільйони колишніх українських громадян живуть у різних країнах, а Україна конче потребує їх талантів і фінансових ресурсів.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Безумовно, Порошенку доведеться приймати ще багато важливих рішень у наступні дні і тижні, зокрема щодо часу і перебігу конституційної реформи і парламентських виборів. Єгипет із цим поспішив, і його приклад підказує, що створення представницького, компетентного і прозорого уряду та надання претендентам часу для опанування політичних навичок може бути найбільш ефективним підходом для проведення реформ в Україні. </w:t>
            </w:r>
          </w:p>
          <w:p w:rsidR="00B002D3" w:rsidRPr="00B002D3" w:rsidRDefault="00B002D3" w:rsidP="00B0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eastAsia="Times New Roman" w:hAnsi="Times New Roman" w:cs="Times New Roman"/>
                <w:sz w:val="24"/>
                <w:szCs w:val="24"/>
              </w:rPr>
              <w:t>Зрештою, нині новообраний президент має достатньо влади, щоб гарантувати, що драма, яка розгорталася останні кілька місяців, мала для України позитивне завершення. Мені, як і більшості «оглядачів», хотілось би врешті побачити щасливий кінець, а у цьому фільмі він можливий. </w:t>
            </w:r>
          </w:p>
        </w:tc>
      </w:tr>
    </w:tbl>
    <w:p w:rsidR="00EF0E77" w:rsidRDefault="00EF0E77">
      <w:bookmarkStart w:id="0" w:name="_GoBack"/>
      <w:bookmarkEnd w:id="0"/>
    </w:p>
    <w:sectPr w:rsidR="00EF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D3"/>
    <w:rsid w:val="00B002D3"/>
    <w:rsid w:val="00E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002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2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00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0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2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002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2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00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0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2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lobalpublicsquare.blogs.cnn.com/2014/05/27/5-steps-ukraines-new-government-should-ta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Woodrow Wilson International Center for Scholars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Deploy</cp:lastModifiedBy>
  <cp:revision>1</cp:revision>
  <dcterms:created xsi:type="dcterms:W3CDTF">2014-06-10T14:00:00Z</dcterms:created>
  <dcterms:modified xsi:type="dcterms:W3CDTF">2014-06-10T14:00:00Z</dcterms:modified>
</cp:coreProperties>
</file>